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00" w:rsidRDefault="00284800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848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4800" w:rsidRDefault="00284800">
            <w:pPr>
              <w:pStyle w:val="ConsPlusNormal"/>
              <w:outlineLvl w:val="0"/>
            </w:pPr>
            <w:r>
              <w:t>4 марта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4800" w:rsidRDefault="00284800">
            <w:pPr>
              <w:pStyle w:val="ConsPlusNormal"/>
              <w:jc w:val="right"/>
              <w:outlineLvl w:val="0"/>
            </w:pPr>
            <w:r>
              <w:t>N 219-ОЗ</w:t>
            </w:r>
          </w:p>
        </w:tc>
      </w:tr>
    </w:tbl>
    <w:p w:rsidR="00284800" w:rsidRDefault="002848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Title"/>
        <w:jc w:val="center"/>
      </w:pPr>
      <w:r>
        <w:t>НОВГОРОДСКАЯ ОБЛАСТЬ</w:t>
      </w:r>
    </w:p>
    <w:p w:rsidR="00284800" w:rsidRDefault="00284800">
      <w:pPr>
        <w:pStyle w:val="ConsPlusTitle"/>
        <w:jc w:val="center"/>
      </w:pPr>
    </w:p>
    <w:p w:rsidR="00284800" w:rsidRDefault="00284800">
      <w:pPr>
        <w:pStyle w:val="ConsPlusTitle"/>
        <w:jc w:val="center"/>
      </w:pPr>
      <w:r>
        <w:t>ОБЛАСТНОЙ ЗАКОН</w:t>
      </w:r>
    </w:p>
    <w:p w:rsidR="00284800" w:rsidRDefault="00284800">
      <w:pPr>
        <w:pStyle w:val="ConsPlusTitle"/>
        <w:jc w:val="center"/>
      </w:pPr>
    </w:p>
    <w:p w:rsidR="00284800" w:rsidRDefault="00284800">
      <w:pPr>
        <w:pStyle w:val="ConsPlusTitle"/>
        <w:jc w:val="center"/>
      </w:pPr>
      <w:r>
        <w:t>О МЕРАХ ПО РЕАЛИЗАЦИИ НА ТЕРРИТОРИИ ОБЛАСТИ ФЕДЕРАЛЬНОГО</w:t>
      </w:r>
    </w:p>
    <w:p w:rsidR="00284800" w:rsidRDefault="00284800">
      <w:pPr>
        <w:pStyle w:val="ConsPlusTitle"/>
        <w:jc w:val="center"/>
      </w:pPr>
      <w:r>
        <w:t>ЗАКОНА "О КОНТРОЛЕ ЗА СООТВЕТСТВИЕМ РАСХОДОВ ЛИЦ, ЗАМЕЩАЮЩИХ</w:t>
      </w:r>
    </w:p>
    <w:p w:rsidR="00284800" w:rsidRDefault="00284800">
      <w:pPr>
        <w:pStyle w:val="ConsPlusTitle"/>
        <w:jc w:val="center"/>
      </w:pPr>
      <w:r>
        <w:t>ГОСУДАРСТВЕННЫЕ ДОЛЖНОСТИ, И ИНЫХ ЛИЦ ИХ ДОХОДАМ"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right"/>
      </w:pPr>
      <w:r>
        <w:t>Принят</w:t>
      </w:r>
    </w:p>
    <w:p w:rsidR="00284800" w:rsidRDefault="00284800">
      <w:pPr>
        <w:pStyle w:val="ConsPlusNormal"/>
        <w:jc w:val="right"/>
      </w:pPr>
      <w:hyperlink r:id="rId4" w:history="1">
        <w:r>
          <w:rPr>
            <w:color w:val="0000FF"/>
          </w:rPr>
          <w:t>Постановлением</w:t>
        </w:r>
      </w:hyperlink>
    </w:p>
    <w:p w:rsidR="00284800" w:rsidRDefault="00284800">
      <w:pPr>
        <w:pStyle w:val="ConsPlusNormal"/>
        <w:jc w:val="right"/>
      </w:pPr>
      <w:r>
        <w:t>Новгородской областной Думы</w:t>
      </w:r>
    </w:p>
    <w:p w:rsidR="00284800" w:rsidRDefault="00284800">
      <w:pPr>
        <w:pStyle w:val="ConsPlusNormal"/>
        <w:jc w:val="right"/>
      </w:pPr>
      <w:r>
        <w:t>от 27.02.2013 N 477-5 ОД</w:t>
      </w:r>
    </w:p>
    <w:p w:rsidR="00284800" w:rsidRDefault="002848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48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800" w:rsidRDefault="002848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4800" w:rsidRDefault="00284800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:rsidR="00284800" w:rsidRDefault="002848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5" w:history="1">
              <w:r>
                <w:rPr>
                  <w:color w:val="0000FF"/>
                </w:rPr>
                <w:t>N 287-ОЗ</w:t>
              </w:r>
            </w:hyperlink>
            <w:r>
              <w:rPr>
                <w:color w:val="392C69"/>
              </w:rPr>
              <w:t xml:space="preserve">, от 02.09.2013 </w:t>
            </w:r>
            <w:hyperlink r:id="rId6" w:history="1">
              <w:r>
                <w:rPr>
                  <w:color w:val="0000FF"/>
                </w:rPr>
                <w:t>N 319-ОЗ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7" w:history="1">
              <w:r>
                <w:rPr>
                  <w:color w:val="0000FF"/>
                </w:rPr>
                <w:t>N 655-ОЗ</w:t>
              </w:r>
            </w:hyperlink>
            <w:r>
              <w:rPr>
                <w:color w:val="392C69"/>
              </w:rPr>
              <w:t>,</w:t>
            </w:r>
          </w:p>
          <w:p w:rsidR="00284800" w:rsidRDefault="002848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26.02.2015 </w:t>
            </w:r>
            <w:hyperlink r:id="rId8" w:history="1">
              <w:r>
                <w:rPr>
                  <w:color w:val="0000FF"/>
                </w:rPr>
                <w:t>N 732-ОЗ</w:t>
              </w:r>
            </w:hyperlink>
            <w:r>
              <w:rPr>
                <w:color w:val="392C69"/>
              </w:rPr>
              <w:t xml:space="preserve">, от 03.03.2016 </w:t>
            </w:r>
            <w:hyperlink r:id="rId9" w:history="1">
              <w:r>
                <w:rPr>
                  <w:color w:val="0000FF"/>
                </w:rPr>
                <w:t>N 920-ОЗ</w:t>
              </w:r>
            </w:hyperlink>
            <w:r>
              <w:rPr>
                <w:color w:val="392C69"/>
              </w:rPr>
              <w:t xml:space="preserve">, от 30.06.2016 </w:t>
            </w:r>
            <w:hyperlink r:id="rId10" w:history="1">
              <w:r>
                <w:rPr>
                  <w:color w:val="0000FF"/>
                </w:rPr>
                <w:t>N 997-ОЗ</w:t>
              </w:r>
            </w:hyperlink>
            <w:r>
              <w:rPr>
                <w:color w:val="392C69"/>
              </w:rPr>
              <w:t>,</w:t>
            </w:r>
          </w:p>
          <w:p w:rsidR="00284800" w:rsidRDefault="002848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28.07.2017 </w:t>
            </w:r>
            <w:hyperlink r:id="rId11" w:history="1">
              <w:r>
                <w:rPr>
                  <w:color w:val="0000FF"/>
                </w:rPr>
                <w:t>N 138-ОЗ</w:t>
              </w:r>
            </w:hyperlink>
            <w:r>
              <w:rPr>
                <w:color w:val="392C69"/>
              </w:rPr>
              <w:t xml:space="preserve">, от 05.07.2018 </w:t>
            </w:r>
            <w:hyperlink r:id="rId12" w:history="1">
              <w:r>
                <w:rPr>
                  <w:color w:val="0000FF"/>
                </w:rPr>
                <w:t>N 273-ОЗ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ind w:firstLine="540"/>
        <w:jc w:val="both"/>
      </w:pPr>
      <w:r>
        <w:t xml:space="preserve">Настоящий областной закон принят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Title"/>
        <w:ind w:firstLine="540"/>
        <w:jc w:val="both"/>
        <w:outlineLvl w:val="1"/>
      </w:pPr>
      <w:r>
        <w:t>Статья 1</w:t>
      </w:r>
    </w:p>
    <w:p w:rsidR="00284800" w:rsidRDefault="00284800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48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800" w:rsidRDefault="00284800">
            <w:pPr>
              <w:pStyle w:val="ConsPlusNormal"/>
              <w:jc w:val="both"/>
            </w:pPr>
            <w:r>
              <w:rPr>
                <w:color w:val="392C69"/>
              </w:rPr>
              <w:t>Обязанность, предусмотренная частью 1 статьи 1, возникает в отношении сделок, совершенных с 1 января 2012 года (</w:t>
            </w:r>
            <w:hyperlink w:anchor="P67" w:history="1">
              <w:r>
                <w:rPr>
                  <w:color w:val="0000FF"/>
                </w:rPr>
                <w:t>часть 2 статьи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284800" w:rsidRDefault="00284800">
      <w:pPr>
        <w:pStyle w:val="ConsPlusNormal"/>
        <w:spacing w:before="280"/>
        <w:ind w:firstLine="540"/>
        <w:jc w:val="both"/>
      </w:pPr>
      <w:bookmarkStart w:id="1" w:name="P27"/>
      <w:bookmarkEnd w:id="1"/>
      <w:r>
        <w:t>1.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расходах), ежегодно в сроки, установленные для представления сведений о доходах, об имуществе и обязательствах имущественного характера, представляют:</w:t>
      </w:r>
    </w:p>
    <w:p w:rsidR="00284800" w:rsidRDefault="00284800">
      <w:pPr>
        <w:pStyle w:val="ConsPlusNormal"/>
        <w:jc w:val="both"/>
      </w:pPr>
      <w:r>
        <w:t xml:space="preserve">(в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Новгородской области от 03.03.2016 N 920-ОЗ)</w:t>
      </w:r>
    </w:p>
    <w:p w:rsidR="00284800" w:rsidRDefault="00284800">
      <w:pPr>
        <w:pStyle w:val="ConsPlusNormal"/>
        <w:spacing w:before="220"/>
        <w:ind w:firstLine="540"/>
        <w:jc w:val="both"/>
      </w:pPr>
      <w:bookmarkStart w:id="2" w:name="P29"/>
      <w:bookmarkEnd w:id="2"/>
      <w:r>
        <w:t>1) лица, замещающие государственные должности Новгородской области;</w:t>
      </w:r>
    </w:p>
    <w:p w:rsidR="00284800" w:rsidRDefault="00284800">
      <w:pPr>
        <w:pStyle w:val="ConsPlusNormal"/>
        <w:spacing w:before="220"/>
        <w:ind w:firstLine="540"/>
        <w:jc w:val="both"/>
      </w:pPr>
      <w:r>
        <w:t xml:space="preserve">2) утратил силу. - Областной </w:t>
      </w:r>
      <w:hyperlink r:id="rId15" w:history="1">
        <w:r>
          <w:rPr>
            <w:color w:val="0000FF"/>
          </w:rPr>
          <w:t>закон</w:t>
        </w:r>
      </w:hyperlink>
      <w:r>
        <w:t xml:space="preserve"> Новгородской области от 28.07.2017 N 138-ОЗ;</w:t>
      </w:r>
    </w:p>
    <w:p w:rsidR="00284800" w:rsidRDefault="00284800">
      <w:pPr>
        <w:pStyle w:val="ConsPlusNormal"/>
        <w:spacing w:before="220"/>
        <w:ind w:firstLine="540"/>
        <w:jc w:val="both"/>
      </w:pPr>
      <w:bookmarkStart w:id="3" w:name="P31"/>
      <w:bookmarkEnd w:id="3"/>
      <w:r>
        <w:t>3) лица, замещающие должности государственной гражданской службы Новгородской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84800" w:rsidRDefault="00284800">
      <w:pPr>
        <w:pStyle w:val="ConsPlusNormal"/>
        <w:spacing w:before="220"/>
        <w:ind w:firstLine="540"/>
        <w:jc w:val="both"/>
      </w:pPr>
      <w:bookmarkStart w:id="4" w:name="P32"/>
      <w:bookmarkEnd w:id="4"/>
      <w:r>
        <w:lastRenderedPageBreak/>
        <w:t>4) лица, замещающие должности муниципальной службы в Новгородской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исключением лица, замещающего должность главы местной администрации по контракту.</w:t>
      </w:r>
    </w:p>
    <w:p w:rsidR="00284800" w:rsidRDefault="00284800">
      <w:pPr>
        <w:pStyle w:val="ConsPlusNormal"/>
        <w:jc w:val="both"/>
      </w:pPr>
      <w:r>
        <w:t xml:space="preserve">(в ред. Областного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Новгородской области от 28.07.2017 N 138-ОЗ)</w:t>
      </w:r>
    </w:p>
    <w:p w:rsidR="00284800" w:rsidRDefault="00284800">
      <w:pPr>
        <w:pStyle w:val="ConsPlusNormal"/>
        <w:jc w:val="both"/>
      </w:pPr>
      <w:r>
        <w:t xml:space="preserve">(часть 1 в ред.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Новгородской области от 26.02.2015 N 732-ОЗ)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ind w:firstLine="540"/>
        <w:jc w:val="both"/>
      </w:pPr>
      <w:r>
        <w:t xml:space="preserve">2. Лица, указанные в </w:t>
      </w:r>
      <w:hyperlink w:anchor="P27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 сведения о расходах и сведения о расходах своих супруги (супруга) и несовершеннолетних детей по форме, утвержденной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284800" w:rsidRDefault="00284800">
      <w:pPr>
        <w:pStyle w:val="ConsPlusNormal"/>
        <w:jc w:val="both"/>
      </w:pPr>
      <w:r>
        <w:t xml:space="preserve">(в ред. областных законов Новгородской области от 01.12.2014 </w:t>
      </w:r>
      <w:hyperlink r:id="rId19" w:history="1">
        <w:r>
          <w:rPr>
            <w:color w:val="0000FF"/>
          </w:rPr>
          <w:t>N 655-ОЗ</w:t>
        </w:r>
      </w:hyperlink>
      <w:r>
        <w:t xml:space="preserve">, от 26.02.2015 </w:t>
      </w:r>
      <w:hyperlink r:id="rId20" w:history="1">
        <w:r>
          <w:rPr>
            <w:color w:val="0000FF"/>
          </w:rPr>
          <w:t>N 732-ОЗ</w:t>
        </w:r>
      </w:hyperlink>
      <w:r>
        <w:t>)</w:t>
      </w:r>
    </w:p>
    <w:p w:rsidR="00284800" w:rsidRDefault="00284800">
      <w:pPr>
        <w:pStyle w:val="ConsPlusNormal"/>
        <w:spacing w:before="220"/>
        <w:ind w:firstLine="540"/>
        <w:jc w:val="both"/>
      </w:pPr>
      <w:r>
        <w:t xml:space="preserve">Лица, замещающие государственные должности Новгородской области и одновременно являющиеся депутатами Новгородской областной Думы, представляют сведения о расходах в срок и по форме, предусмотренными областным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15.09.2006 N 719-ОЗ "О статусе депутата Новгородской областной Думы".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ind w:firstLine="540"/>
        <w:jc w:val="both"/>
      </w:pPr>
      <w:r>
        <w:t xml:space="preserve">3 - 4. Утратили силу. - Областной </w:t>
      </w:r>
      <w:hyperlink r:id="rId22" w:history="1">
        <w:r>
          <w:rPr>
            <w:color w:val="0000FF"/>
          </w:rPr>
          <w:t>закон</w:t>
        </w:r>
      </w:hyperlink>
      <w:r>
        <w:t xml:space="preserve"> Новгородской области от 26.02.2015 N 732-ОЗ.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ind w:firstLine="540"/>
        <w:jc w:val="both"/>
      </w:pPr>
      <w:r>
        <w:t>5. Сведения о расходах представляются:</w:t>
      </w:r>
    </w:p>
    <w:p w:rsidR="00284800" w:rsidRDefault="00284800">
      <w:pPr>
        <w:pStyle w:val="ConsPlusNormal"/>
        <w:spacing w:before="220"/>
        <w:ind w:firstLine="540"/>
        <w:jc w:val="both"/>
      </w:pPr>
      <w:bookmarkStart w:id="5" w:name="P43"/>
      <w:bookmarkEnd w:id="5"/>
      <w:r>
        <w:t>1) лицами, замещающими государственные должности Новгородской области в Правительстве Новгородской области, а также руководителями органов исполнительной власти Новгородской области и Уполномоченным по защите прав предпринимателей в Новгородской области, в орган по профилактике коррупционных и иных правонарушений Новгородской области;</w:t>
      </w:r>
    </w:p>
    <w:p w:rsidR="00284800" w:rsidRDefault="00284800">
      <w:pPr>
        <w:pStyle w:val="ConsPlusNormal"/>
        <w:jc w:val="both"/>
      </w:pPr>
      <w:r>
        <w:t xml:space="preserve">(п. 1 в ред. Областного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Новгородской области от 05.07.2018 N 273-ОЗ)</w:t>
      </w:r>
    </w:p>
    <w:p w:rsidR="00284800" w:rsidRDefault="00284800">
      <w:pPr>
        <w:pStyle w:val="ConsPlusNormal"/>
        <w:spacing w:before="220"/>
        <w:ind w:firstLine="540"/>
        <w:jc w:val="both"/>
      </w:pPr>
      <w:r>
        <w:t xml:space="preserve">2) лицами, замещающими должности, указанные в </w:t>
      </w:r>
      <w:hyperlink w:anchor="P29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31" w:history="1">
        <w:r>
          <w:rPr>
            <w:color w:val="0000FF"/>
          </w:rPr>
          <w:t>3 части 1</w:t>
        </w:r>
      </w:hyperlink>
      <w:r>
        <w:t xml:space="preserve"> настоящей статьи, за исключением лиц, указанных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настоящей части, в подразделение либо должностному лицу, ответственному за работу по профилактике коррупционных и иных правонарушений, соответствующего органа государственной власти области, иного государственного органа области;</w:t>
      </w:r>
    </w:p>
    <w:p w:rsidR="00284800" w:rsidRDefault="00284800">
      <w:pPr>
        <w:pStyle w:val="ConsPlusNormal"/>
        <w:spacing w:before="220"/>
        <w:ind w:firstLine="540"/>
        <w:jc w:val="both"/>
      </w:pPr>
      <w:r>
        <w:t xml:space="preserve">3) лицами, замещающими должности, указанные в </w:t>
      </w:r>
      <w:hyperlink w:anchor="P32" w:history="1">
        <w:r>
          <w:rPr>
            <w:color w:val="0000FF"/>
          </w:rPr>
          <w:t>пункте 4 части 1</w:t>
        </w:r>
      </w:hyperlink>
      <w:r>
        <w:t xml:space="preserve"> настоящей статьи, - в уполномоченный соответствующим муниципальным нормативным правовым актом орган.</w:t>
      </w:r>
    </w:p>
    <w:p w:rsidR="00284800" w:rsidRDefault="00284800">
      <w:pPr>
        <w:pStyle w:val="ConsPlusNormal"/>
        <w:jc w:val="both"/>
      </w:pPr>
      <w:r>
        <w:t xml:space="preserve">(в ред. Областного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Новгородской области от 28.07.2017 N 138-ОЗ)</w:t>
      </w:r>
    </w:p>
    <w:p w:rsidR="00284800" w:rsidRDefault="00284800">
      <w:pPr>
        <w:pStyle w:val="ConsPlusNormal"/>
        <w:jc w:val="both"/>
      </w:pPr>
      <w:r>
        <w:t xml:space="preserve">(часть 5 в ред. Областного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Новгородской области от 30.06.2016 N 997-ОЗ)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ind w:firstLine="540"/>
        <w:jc w:val="both"/>
      </w:pPr>
      <w:r>
        <w:t xml:space="preserve">6. Решение об осуществлении контроля за расходами лиц, замещающих должности, указанные в </w:t>
      </w:r>
      <w:hyperlink w:anchor="P27" w:history="1">
        <w:r>
          <w:rPr>
            <w:color w:val="0000FF"/>
          </w:rPr>
          <w:t>части 1</w:t>
        </w:r>
      </w:hyperlink>
      <w:r>
        <w:t xml:space="preserve"> настоящей статьи, а также за расходами их супруги (супруга) и несовершеннолетних детей принимает Губернатор Новгородской области либо уполномоченное им должностное лицо.</w:t>
      </w:r>
    </w:p>
    <w:p w:rsidR="00284800" w:rsidRDefault="00284800">
      <w:pPr>
        <w:pStyle w:val="ConsPlusNormal"/>
        <w:spacing w:before="220"/>
        <w:ind w:firstLine="540"/>
        <w:jc w:val="both"/>
      </w:pPr>
      <w:r>
        <w:t xml:space="preserve">Решение об осуществлении контроля за расходами лиц, замещающих должности, указанные в </w:t>
      </w:r>
      <w:hyperlink w:anchor="P27" w:history="1">
        <w:r>
          <w:rPr>
            <w:color w:val="0000FF"/>
          </w:rPr>
          <w:t>части 1</w:t>
        </w:r>
      </w:hyperlink>
      <w:r>
        <w:t xml:space="preserve"> настоящей статьи, а также за расходами их супруги (супруга) и несовершеннолетних детей принимается отдельно в отношении каждого такого лица. Указанное решение оформляется в письменной форме.</w:t>
      </w:r>
    </w:p>
    <w:p w:rsidR="00284800" w:rsidRDefault="00284800">
      <w:pPr>
        <w:pStyle w:val="ConsPlusNormal"/>
        <w:spacing w:before="220"/>
        <w:ind w:firstLine="540"/>
        <w:jc w:val="both"/>
      </w:pPr>
      <w:r>
        <w:t xml:space="preserve">Губернатор Новгородской области либо уполномоченное им должностное лицо уведомляет о принятом решении лиц, замещающих должности, указанные в </w:t>
      </w:r>
      <w:hyperlink w:anchor="P27" w:history="1">
        <w:r>
          <w:rPr>
            <w:color w:val="0000FF"/>
          </w:rPr>
          <w:t>части 1</w:t>
        </w:r>
      </w:hyperlink>
      <w:r>
        <w:t xml:space="preserve"> настоящей статьи, в течение пяти рабочих дней со дня принятия такого решения.</w:t>
      </w:r>
    </w:p>
    <w:p w:rsidR="00284800" w:rsidRDefault="00284800">
      <w:pPr>
        <w:pStyle w:val="ConsPlusNormal"/>
        <w:spacing w:before="220"/>
        <w:ind w:firstLine="540"/>
        <w:jc w:val="both"/>
      </w:pPr>
      <w:r>
        <w:lastRenderedPageBreak/>
        <w:t>Контроль осуществляется в срок, не превышающий 60 дней со дня принятия решения о его осуществлении. Срок осуществления контроля может быть продлен до 90 дней лицом, принявшим решение о ее проведении.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ind w:firstLine="540"/>
        <w:jc w:val="both"/>
      </w:pPr>
      <w:r>
        <w:t xml:space="preserve">7. Представленные в соответствии с настоящим областным законом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</w:t>
      </w:r>
      <w:hyperlink w:anchor="P27" w:history="1">
        <w:r>
          <w:rPr>
            <w:color w:val="0000FF"/>
          </w:rPr>
          <w:t>части 1</w:t>
        </w:r>
      </w:hyperlink>
      <w:r>
        <w:t xml:space="preserve"> настоящей статьи, и его супруги (супруга) за три последних года, предшествующих отчетному периоду, размещаются в информационно-телекоммуникационной сети "Интернет" на официальных сайтах органов государственной власти области, органов местного самоуправления области и предоставляются для опубликования средствам массовой информации в порядке, определяемом постановлением Новгородской областной Думы, с соблюдением законодательства Российской Федерации о государственной тайне и о защите персональных данных.</w:t>
      </w:r>
    </w:p>
    <w:p w:rsidR="00284800" w:rsidRDefault="00284800">
      <w:pPr>
        <w:pStyle w:val="ConsPlusNormal"/>
        <w:jc w:val="both"/>
      </w:pPr>
      <w:r>
        <w:t xml:space="preserve">(часть 7 в ред. Областного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Новгородской области от 26.02.2015 N 732-ОЗ)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Title"/>
        <w:ind w:firstLine="540"/>
        <w:jc w:val="both"/>
        <w:outlineLvl w:val="1"/>
      </w:pPr>
      <w:r>
        <w:t>Статья 2</w:t>
      </w:r>
    </w:p>
    <w:p w:rsidR="00284800" w:rsidRDefault="00284800">
      <w:pPr>
        <w:pStyle w:val="ConsPlusNormal"/>
        <w:ind w:firstLine="540"/>
        <w:jc w:val="both"/>
      </w:pPr>
      <w:r>
        <w:t xml:space="preserve">(в ред. Областного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Новгородской области от 03.03.2016 N 920-ОЗ)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ind w:firstLine="540"/>
        <w:jc w:val="both"/>
      </w:pPr>
      <w:r>
        <w:t xml:space="preserve">Контроль за расходами лиц, замещающих должности, указанные в </w:t>
      </w:r>
      <w:hyperlink w:anchor="P27" w:history="1">
        <w:r>
          <w:rPr>
            <w:color w:val="0000FF"/>
          </w:rPr>
          <w:t>части 1 статьи 1</w:t>
        </w:r>
      </w:hyperlink>
      <w:r>
        <w:t xml:space="preserve"> настоящего областного закона, а также за расходами их супруги (супруга) и несовершеннолетних детей осуществляется органом по профилактике коррупционных и иных правонарушений Новгородской области.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Title"/>
        <w:ind w:firstLine="540"/>
        <w:jc w:val="both"/>
        <w:outlineLvl w:val="1"/>
      </w:pPr>
      <w:r>
        <w:t>Статья 3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его официального опубликования.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ind w:firstLine="540"/>
        <w:jc w:val="both"/>
      </w:pPr>
      <w:bookmarkStart w:id="6" w:name="P67"/>
      <w:bookmarkEnd w:id="6"/>
      <w:r>
        <w:t xml:space="preserve">2. Обязанность, предусмотренная </w:t>
      </w:r>
      <w:hyperlink w:anchor="P27" w:history="1">
        <w:r>
          <w:rPr>
            <w:color w:val="0000FF"/>
          </w:rPr>
          <w:t>частью 1 статьи 1</w:t>
        </w:r>
      </w:hyperlink>
      <w:r>
        <w:t xml:space="preserve"> настоящего областного закона, возникает в отношении сделок, совершенных с 1 января 2012 года.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right"/>
      </w:pPr>
      <w:r>
        <w:t>Губернатор области</w:t>
      </w:r>
    </w:p>
    <w:p w:rsidR="00284800" w:rsidRDefault="00284800">
      <w:pPr>
        <w:pStyle w:val="ConsPlusNormal"/>
        <w:jc w:val="right"/>
      </w:pPr>
      <w:r>
        <w:t>С.Г.МИТИН</w:t>
      </w:r>
    </w:p>
    <w:p w:rsidR="00284800" w:rsidRDefault="00284800">
      <w:pPr>
        <w:pStyle w:val="ConsPlusNormal"/>
      </w:pPr>
      <w:r>
        <w:t>Великий Новгород</w:t>
      </w:r>
    </w:p>
    <w:p w:rsidR="00284800" w:rsidRDefault="00284800">
      <w:pPr>
        <w:pStyle w:val="ConsPlusNormal"/>
        <w:spacing w:before="220"/>
      </w:pPr>
      <w:r>
        <w:t>4 марта 2013 года</w:t>
      </w:r>
    </w:p>
    <w:p w:rsidR="00284800" w:rsidRDefault="00284800">
      <w:pPr>
        <w:pStyle w:val="ConsPlusNormal"/>
        <w:spacing w:before="220"/>
      </w:pPr>
      <w:r>
        <w:t>N 219-ОЗ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right"/>
        <w:outlineLvl w:val="0"/>
      </w:pPr>
      <w:r>
        <w:t>Приложение 1</w:t>
      </w:r>
    </w:p>
    <w:p w:rsidR="00284800" w:rsidRDefault="00284800">
      <w:pPr>
        <w:pStyle w:val="ConsPlusNormal"/>
        <w:jc w:val="right"/>
      </w:pPr>
      <w:r>
        <w:t>к областному закону</w:t>
      </w:r>
    </w:p>
    <w:p w:rsidR="00284800" w:rsidRDefault="00284800">
      <w:pPr>
        <w:pStyle w:val="ConsPlusNormal"/>
        <w:jc w:val="right"/>
      </w:pPr>
      <w:r>
        <w:t>"О мерах по реализации на территории</w:t>
      </w:r>
    </w:p>
    <w:p w:rsidR="00284800" w:rsidRDefault="00284800">
      <w:pPr>
        <w:pStyle w:val="ConsPlusNormal"/>
        <w:jc w:val="right"/>
      </w:pPr>
      <w:r>
        <w:t>области Федерального закона "О контроле</w:t>
      </w:r>
    </w:p>
    <w:p w:rsidR="00284800" w:rsidRDefault="00284800">
      <w:pPr>
        <w:pStyle w:val="ConsPlusNormal"/>
        <w:jc w:val="right"/>
      </w:pPr>
      <w:r>
        <w:t>за соответствием расходов лиц, замещающих</w:t>
      </w:r>
    </w:p>
    <w:p w:rsidR="00284800" w:rsidRDefault="00284800">
      <w:pPr>
        <w:pStyle w:val="ConsPlusNormal"/>
        <w:jc w:val="right"/>
      </w:pPr>
      <w:r>
        <w:t>государственные должности, и иных лиц</w:t>
      </w:r>
    </w:p>
    <w:p w:rsidR="00284800" w:rsidRDefault="00284800">
      <w:pPr>
        <w:pStyle w:val="ConsPlusNormal"/>
        <w:jc w:val="right"/>
      </w:pPr>
      <w:r>
        <w:t>их доходам"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center"/>
      </w:pPr>
      <w:r>
        <w:lastRenderedPageBreak/>
        <w:t>Справка</w:t>
      </w:r>
    </w:p>
    <w:p w:rsidR="00284800" w:rsidRDefault="00284800">
      <w:pPr>
        <w:pStyle w:val="ConsPlusNormal"/>
        <w:jc w:val="center"/>
      </w:pPr>
      <w:r>
        <w:t>о расходах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ind w:firstLine="540"/>
        <w:jc w:val="both"/>
      </w:pPr>
      <w:r>
        <w:t xml:space="preserve">Утратила силу с 1 января 2015 года. - Областной </w:t>
      </w:r>
      <w:hyperlink r:id="rId28" w:history="1">
        <w:r>
          <w:rPr>
            <w:color w:val="0000FF"/>
          </w:rPr>
          <w:t>закон</w:t>
        </w:r>
      </w:hyperlink>
      <w:r>
        <w:t xml:space="preserve"> Новгородской области от 01.12.2014 N 655-ОЗ.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right"/>
        <w:outlineLvl w:val="0"/>
      </w:pPr>
      <w:r>
        <w:t>Приложение 2</w:t>
      </w:r>
    </w:p>
    <w:p w:rsidR="00284800" w:rsidRDefault="00284800">
      <w:pPr>
        <w:pStyle w:val="ConsPlusNormal"/>
        <w:jc w:val="right"/>
      </w:pPr>
      <w:r>
        <w:t>к областному закону</w:t>
      </w:r>
    </w:p>
    <w:p w:rsidR="00284800" w:rsidRDefault="00284800">
      <w:pPr>
        <w:pStyle w:val="ConsPlusNormal"/>
        <w:jc w:val="right"/>
      </w:pPr>
      <w:r>
        <w:t>"О мерах по реализации на территории</w:t>
      </w:r>
    </w:p>
    <w:p w:rsidR="00284800" w:rsidRDefault="00284800">
      <w:pPr>
        <w:pStyle w:val="ConsPlusNormal"/>
        <w:jc w:val="right"/>
      </w:pPr>
      <w:r>
        <w:t>области Федерального закона "О контроле</w:t>
      </w:r>
    </w:p>
    <w:p w:rsidR="00284800" w:rsidRDefault="00284800">
      <w:pPr>
        <w:pStyle w:val="ConsPlusNormal"/>
        <w:jc w:val="right"/>
      </w:pPr>
      <w:r>
        <w:t>за соответствием расходов лиц, замещающих</w:t>
      </w:r>
    </w:p>
    <w:p w:rsidR="00284800" w:rsidRDefault="00284800">
      <w:pPr>
        <w:pStyle w:val="ConsPlusNormal"/>
        <w:jc w:val="right"/>
      </w:pPr>
      <w:r>
        <w:t>государственные должности, и иных лиц</w:t>
      </w:r>
    </w:p>
    <w:p w:rsidR="00284800" w:rsidRDefault="00284800">
      <w:pPr>
        <w:pStyle w:val="ConsPlusNormal"/>
        <w:jc w:val="right"/>
      </w:pPr>
      <w:r>
        <w:t>их доходам"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center"/>
      </w:pPr>
      <w:r>
        <w:t>СПРАВКА</w:t>
      </w:r>
    </w:p>
    <w:p w:rsidR="00284800" w:rsidRDefault="00284800">
      <w:pPr>
        <w:pStyle w:val="ConsPlusNormal"/>
        <w:jc w:val="center"/>
      </w:pPr>
      <w:r>
        <w:t>о расходах супруги (супруга) и несовершеннолетних детей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ind w:firstLine="540"/>
        <w:jc w:val="both"/>
      </w:pPr>
      <w:r>
        <w:t xml:space="preserve">Утратила силу с 1 января 2015 года. - Областной </w:t>
      </w:r>
      <w:hyperlink r:id="rId29" w:history="1">
        <w:r>
          <w:rPr>
            <w:color w:val="0000FF"/>
          </w:rPr>
          <w:t>закон</w:t>
        </w:r>
      </w:hyperlink>
      <w:r>
        <w:t xml:space="preserve"> Новгородской области от 01.12.2014 N 655-ОЗ.</w:t>
      </w: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jc w:val="both"/>
      </w:pPr>
    </w:p>
    <w:p w:rsidR="00284800" w:rsidRDefault="002848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6BAF" w:rsidRDefault="00B46BAF"/>
    <w:sectPr w:rsidR="00B46BAF" w:rsidSect="00E9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00"/>
    <w:rsid w:val="00284800"/>
    <w:rsid w:val="00413262"/>
    <w:rsid w:val="00B4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6911E-955B-4904-8A33-1283F388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4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48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D067CCE3CB27772CA8BECD9EB31739A8F7F76748DAB07D93A5656641AB70CFB22A6A69082C0119A21682BB744EEB400682A630E780F3CB995A65sC71H" TargetMode="External"/><Relationship Id="rId13" Type="http://schemas.openxmlformats.org/officeDocument/2006/relationships/hyperlink" Target="consultantplus://offline/ref=BFD067CCE3CB27772CA8BECE8CDF4831AEF5A06F49DFBD2BCCFA3E3B16A27A98F565332B4C21001BAB1DD6E23B4FB7045591A734E783F1D4s973H" TargetMode="External"/><Relationship Id="rId18" Type="http://schemas.openxmlformats.org/officeDocument/2006/relationships/hyperlink" Target="consultantplus://offline/ref=BFD067CCE3CB27772CA8BECE8CDF4831AEFBA0624FDCBD2BCCFA3E3B16A27A98F565332B4C21001DA71DD6E23B4FB7045591A734E783F1D4s973H" TargetMode="External"/><Relationship Id="rId26" Type="http://schemas.openxmlformats.org/officeDocument/2006/relationships/hyperlink" Target="consultantplus://offline/ref=BFD067CCE3CB27772CA8BECD9EB31739A8F7F76748DAB07D93A5656641AB70CFB22A6A69082C0119A21683B4744EEB400682A630E780F3CB995A65sC7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D067CCE3CB27772CA8BECD9EB31739A8F7F7674BDFB17492A5656641AB70CFB22A6A7B08740D19A40883B16118BA05s57BH" TargetMode="External"/><Relationship Id="rId7" Type="http://schemas.openxmlformats.org/officeDocument/2006/relationships/hyperlink" Target="consultantplus://offline/ref=BFD067CCE3CB27772CA8BECD9EB31739A8F7F76748D8BF7E93A5656641AB70CFB22A6A69082C0119A21682BB744EEB400682A630E780F3CB995A65sC71H" TargetMode="External"/><Relationship Id="rId12" Type="http://schemas.openxmlformats.org/officeDocument/2006/relationships/hyperlink" Target="consultantplus://offline/ref=BFD067CCE3CB27772CA8BECD9EB31739A8F7F7674ADFBE7C97A5656641AB70CFB22A6A69082C0119A21682BB744EEB400682A630E780F3CB995A65sC71H" TargetMode="External"/><Relationship Id="rId17" Type="http://schemas.openxmlformats.org/officeDocument/2006/relationships/hyperlink" Target="consultantplus://offline/ref=BFD067CCE3CB27772CA8BECD9EB31739A8F7F76748DAB07D93A5656641AB70CFB22A6A69082C0119A21682BA744EEB400682A630E780F3CB995A65sC71H" TargetMode="External"/><Relationship Id="rId25" Type="http://schemas.openxmlformats.org/officeDocument/2006/relationships/hyperlink" Target="consultantplus://offline/ref=BFD067CCE3CB27772CA8BECD9EB31739A8F7F7674BDABF7B90A5656641AB70CFB22A6A69082C0119A21682BB744EEB400682A630E780F3CB995A65sC7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D067CCE3CB27772CA8BECD9EB31739A8F7F7674AD8B27492A5656641AB70CFB22A6A69082C0119A21683B2744EEB400682A630E780F3CB995A65sC71H" TargetMode="External"/><Relationship Id="rId20" Type="http://schemas.openxmlformats.org/officeDocument/2006/relationships/hyperlink" Target="consultantplus://offline/ref=BFD067CCE3CB27772CA8BECD9EB31739A8F7F76748DAB07D93A5656641AB70CFB22A6A69082C0119A21683B6744EEB400682A630E780F3CB995A65sC71H" TargetMode="External"/><Relationship Id="rId29" Type="http://schemas.openxmlformats.org/officeDocument/2006/relationships/hyperlink" Target="consultantplus://offline/ref=BFD067CCE3CB27772CA8BECD9EB31739A8F7F76748D8BF7E93A5656641AB70CFB22A6A69082C0119A21683B2744EEB400682A630E780F3CB995A65sC7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D067CCE3CB27772CA8BECD9EB31739A8F7F7674ADABE7B95A5656641AB70CFB22A6A69082C0119A21686B4744EEB400682A630E780F3CB995A65sC71H" TargetMode="External"/><Relationship Id="rId11" Type="http://schemas.openxmlformats.org/officeDocument/2006/relationships/hyperlink" Target="consultantplus://offline/ref=BFD067CCE3CB27772CA8BECD9EB31739A8F7F7674AD8B27492A5656641AB70CFB22A6A69082C0119A21682BB744EEB400682A630E780F3CB995A65sC71H" TargetMode="External"/><Relationship Id="rId24" Type="http://schemas.openxmlformats.org/officeDocument/2006/relationships/hyperlink" Target="consultantplus://offline/ref=BFD067CCE3CB27772CA8BECD9EB31739A8F7F7674AD8B27492A5656641AB70CFB22A6A69082C0119A21683B1744EEB400682A630E780F3CB995A65sC71H" TargetMode="External"/><Relationship Id="rId5" Type="http://schemas.openxmlformats.org/officeDocument/2006/relationships/hyperlink" Target="consultantplus://offline/ref=BFD067CCE3CB27772CA8BECD9EB31739A8F7F76749D9B57D99A5656641AB70CFB22A6A69082C0119A21682BB744EEB400682A630E780F3CB995A65sC71H" TargetMode="External"/><Relationship Id="rId15" Type="http://schemas.openxmlformats.org/officeDocument/2006/relationships/hyperlink" Target="consultantplus://offline/ref=BFD067CCE3CB27772CA8BECD9EB31739A8F7F7674AD8B27492A5656641AB70CFB22A6A69082C0119A21683B3744EEB400682A630E780F3CB995A65sC71H" TargetMode="External"/><Relationship Id="rId23" Type="http://schemas.openxmlformats.org/officeDocument/2006/relationships/hyperlink" Target="consultantplus://offline/ref=BFD067CCE3CB27772CA8BECD9EB31739A8F7F7674ADFBE7C97A5656641AB70CFB22A6A69082C0119A21682BB744EEB400682A630E780F3CB995A65sC71H" TargetMode="External"/><Relationship Id="rId28" Type="http://schemas.openxmlformats.org/officeDocument/2006/relationships/hyperlink" Target="consultantplus://offline/ref=BFD067CCE3CB27772CA8BECD9EB31739A8F7F76748D8BF7E93A5656641AB70CFB22A6A69082C0119A21683B2744EEB400682A630E780F3CB995A65sC71H" TargetMode="External"/><Relationship Id="rId10" Type="http://schemas.openxmlformats.org/officeDocument/2006/relationships/hyperlink" Target="consultantplus://offline/ref=BFD067CCE3CB27772CA8BECD9EB31739A8F7F7674BDABF7B90A5656641AB70CFB22A6A69082C0119A21682BB744EEB400682A630E780F3CB995A65sC71H" TargetMode="External"/><Relationship Id="rId19" Type="http://schemas.openxmlformats.org/officeDocument/2006/relationships/hyperlink" Target="consultantplus://offline/ref=BFD067CCE3CB27772CA8BECD9EB31739A8F7F76748D8BF7E93A5656641AB70CFB22A6A69082C0119A21682BA744EEB400682A630E780F3CB995A65sC71H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BFD067CCE3CB27772CA8BEC487B41739A8F7F7674CD8B47F98A5656641AB70CFB22A6A7B08740D19A40883B16118BA05s57BH" TargetMode="External"/><Relationship Id="rId9" Type="http://schemas.openxmlformats.org/officeDocument/2006/relationships/hyperlink" Target="consultantplus://offline/ref=BFD067CCE3CB27772CA8BECD9EB31739A8F7F7674BD8B27D99A5656641AB70CFB22A6A69082C0119A21682BB744EEB400682A630E780F3CB995A65sC71H" TargetMode="External"/><Relationship Id="rId14" Type="http://schemas.openxmlformats.org/officeDocument/2006/relationships/hyperlink" Target="consultantplus://offline/ref=BFD067CCE3CB27772CA8BECD9EB31739A8F7F7674BD8B27D99A5656641AB70CFB22A6A69082C0119A21683B3744EEB400682A630E780F3CB995A65sC71H" TargetMode="External"/><Relationship Id="rId22" Type="http://schemas.openxmlformats.org/officeDocument/2006/relationships/hyperlink" Target="consultantplus://offline/ref=BFD067CCE3CB27772CA8BECD9EB31739A8F7F76748DAB07D93A5656641AB70CFB22A6A69082C0119A21683B5744EEB400682A630E780F3CB995A65sC71H" TargetMode="External"/><Relationship Id="rId27" Type="http://schemas.openxmlformats.org/officeDocument/2006/relationships/hyperlink" Target="consultantplus://offline/ref=BFD067CCE3CB27772CA8BECD9EB31739A8F7F7674BD8B27D99A5656641AB70CFB22A6A69082C0119A21683B7744EEB400682A630E780F3CB995A65sC71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1</cp:revision>
  <dcterms:created xsi:type="dcterms:W3CDTF">2018-12-06T07:59:00Z</dcterms:created>
  <dcterms:modified xsi:type="dcterms:W3CDTF">2018-12-06T08:01:00Z</dcterms:modified>
</cp:coreProperties>
</file>